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242" w:rsidRPr="001A0170" w:rsidRDefault="00B30242" w:rsidP="001A0170">
      <w:pPr>
        <w:spacing w:after="0"/>
        <w:ind w:left="-284"/>
        <w:contextualSpacing/>
        <w:jc w:val="center"/>
        <w:rPr>
          <w:rFonts w:ascii="Times New Roman" w:hAnsi="Times New Roman"/>
          <w:sz w:val="28"/>
          <w:szCs w:val="28"/>
          <w:lang w:val="tt-RU"/>
        </w:rPr>
      </w:pPr>
      <w:r w:rsidRPr="001A0170">
        <w:rPr>
          <w:rFonts w:ascii="Times New Roman" w:hAnsi="Times New Roman"/>
          <w:sz w:val="28"/>
          <w:szCs w:val="28"/>
          <w:lang w:val="tt-RU"/>
        </w:rPr>
        <w:t xml:space="preserve">Протокол </w:t>
      </w:r>
    </w:p>
    <w:p w:rsidR="00B30242" w:rsidRPr="001A0170" w:rsidRDefault="00B30242" w:rsidP="001A0170">
      <w:pPr>
        <w:spacing w:after="0"/>
        <w:ind w:left="-284"/>
        <w:contextualSpacing/>
        <w:jc w:val="center"/>
        <w:rPr>
          <w:rFonts w:ascii="Times New Roman" w:hAnsi="Times New Roman"/>
          <w:sz w:val="28"/>
          <w:szCs w:val="28"/>
          <w:lang w:val="tt-RU"/>
        </w:rPr>
      </w:pPr>
      <w:r w:rsidRPr="001A0170">
        <w:rPr>
          <w:rFonts w:ascii="Times New Roman" w:hAnsi="Times New Roman"/>
          <w:sz w:val="28"/>
          <w:szCs w:val="28"/>
          <w:lang w:val="tt-RU"/>
        </w:rPr>
        <w:t>заседания школьного методического объединения учителей начальных классов Старо Иштерякс</w:t>
      </w:r>
      <w:r w:rsidR="00357876">
        <w:rPr>
          <w:rFonts w:ascii="Times New Roman" w:hAnsi="Times New Roman"/>
          <w:sz w:val="28"/>
          <w:szCs w:val="28"/>
          <w:lang w:val="tt-RU"/>
        </w:rPr>
        <w:t>к</w:t>
      </w:r>
      <w:r w:rsidRPr="001A0170">
        <w:rPr>
          <w:rFonts w:ascii="Times New Roman" w:hAnsi="Times New Roman"/>
          <w:sz w:val="28"/>
          <w:szCs w:val="28"/>
          <w:lang w:val="tt-RU"/>
        </w:rPr>
        <w:t>ой ООШ</w:t>
      </w:r>
      <w:r w:rsidR="00811877">
        <w:rPr>
          <w:rFonts w:ascii="Times New Roman" w:hAnsi="Times New Roman"/>
          <w:sz w:val="28"/>
          <w:szCs w:val="28"/>
          <w:lang w:val="tt-RU"/>
        </w:rPr>
        <w:t xml:space="preserve"> ( в рамках методического марафона)</w:t>
      </w:r>
      <w:bookmarkStart w:id="0" w:name="_GoBack"/>
      <w:bookmarkEnd w:id="0"/>
    </w:p>
    <w:p w:rsidR="00B30242" w:rsidRPr="001A0170" w:rsidRDefault="00B30242" w:rsidP="001A0170">
      <w:pPr>
        <w:spacing w:after="0"/>
        <w:ind w:left="-284"/>
        <w:contextualSpacing/>
        <w:rPr>
          <w:rFonts w:ascii="Times New Roman" w:hAnsi="Times New Roman"/>
          <w:sz w:val="28"/>
          <w:szCs w:val="28"/>
          <w:lang w:val="tt-RU"/>
        </w:rPr>
      </w:pPr>
      <w:r w:rsidRPr="001A0170"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                              19.04.2022 </w:t>
      </w:r>
    </w:p>
    <w:p w:rsidR="00B30242" w:rsidRPr="001A0170" w:rsidRDefault="00B30242" w:rsidP="001A0170">
      <w:pPr>
        <w:spacing w:after="0"/>
        <w:ind w:left="-284"/>
        <w:contextualSpacing/>
        <w:rPr>
          <w:rFonts w:ascii="Times New Roman" w:hAnsi="Times New Roman"/>
          <w:sz w:val="28"/>
          <w:szCs w:val="28"/>
          <w:lang w:val="tt-RU"/>
        </w:rPr>
      </w:pPr>
      <w:r w:rsidRPr="001A0170">
        <w:rPr>
          <w:rFonts w:ascii="Times New Roman" w:hAnsi="Times New Roman"/>
          <w:sz w:val="28"/>
          <w:szCs w:val="28"/>
          <w:lang w:val="tt-RU"/>
        </w:rPr>
        <w:t>Руководитель ШМО:                                                                  Мингазова Г.А</w:t>
      </w:r>
    </w:p>
    <w:p w:rsidR="00B30242" w:rsidRPr="001A0170" w:rsidRDefault="00B30242" w:rsidP="001A0170">
      <w:pPr>
        <w:spacing w:after="0"/>
        <w:ind w:left="-284"/>
        <w:contextualSpacing/>
        <w:rPr>
          <w:rFonts w:ascii="Times New Roman" w:hAnsi="Times New Roman"/>
          <w:sz w:val="28"/>
          <w:szCs w:val="28"/>
          <w:lang w:val="tt-RU"/>
        </w:rPr>
      </w:pPr>
      <w:r w:rsidRPr="001A0170">
        <w:rPr>
          <w:rFonts w:ascii="Times New Roman" w:hAnsi="Times New Roman"/>
          <w:sz w:val="28"/>
          <w:szCs w:val="28"/>
          <w:lang w:val="tt-RU"/>
        </w:rPr>
        <w:t>Присутствовали:                                                                          Каримова Л.Н.</w:t>
      </w:r>
    </w:p>
    <w:p w:rsidR="00B30242" w:rsidRPr="001A0170" w:rsidRDefault="00B30242" w:rsidP="001A0170">
      <w:pPr>
        <w:spacing w:after="0"/>
        <w:ind w:left="-284"/>
        <w:contextualSpacing/>
        <w:rPr>
          <w:rFonts w:ascii="Times New Roman" w:hAnsi="Times New Roman"/>
          <w:sz w:val="28"/>
          <w:szCs w:val="28"/>
          <w:lang w:val="tt-RU"/>
        </w:rPr>
      </w:pPr>
      <w:r w:rsidRPr="001A0170"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                               Хабибуллина Ф.К.                                                                                                         </w:t>
      </w:r>
    </w:p>
    <w:p w:rsidR="00B30242" w:rsidRPr="001A0170" w:rsidRDefault="00B30242" w:rsidP="001A0170">
      <w:pPr>
        <w:spacing w:after="0"/>
        <w:ind w:left="-284"/>
        <w:contextualSpacing/>
        <w:rPr>
          <w:rFonts w:ascii="Times New Roman" w:hAnsi="Times New Roman"/>
          <w:sz w:val="28"/>
          <w:szCs w:val="28"/>
          <w:lang w:val="tt-RU"/>
        </w:rPr>
      </w:pPr>
      <w:r w:rsidRPr="001A0170"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                               Хайрутдинова С.Я.</w:t>
      </w:r>
    </w:p>
    <w:p w:rsidR="00B30242" w:rsidRPr="001A0170" w:rsidRDefault="00B30242" w:rsidP="001A0170">
      <w:pPr>
        <w:spacing w:after="0"/>
        <w:ind w:left="-284"/>
        <w:contextualSpacing/>
        <w:rPr>
          <w:rFonts w:ascii="Times New Roman" w:hAnsi="Times New Roman"/>
          <w:sz w:val="28"/>
          <w:szCs w:val="28"/>
          <w:lang w:val="tt-RU"/>
        </w:rPr>
      </w:pPr>
    </w:p>
    <w:p w:rsidR="00B30242" w:rsidRPr="001A0170" w:rsidRDefault="00B30242" w:rsidP="001A0170">
      <w:pPr>
        <w:spacing w:after="0"/>
        <w:ind w:left="-284"/>
        <w:contextualSpacing/>
        <w:rPr>
          <w:rFonts w:ascii="Times New Roman" w:hAnsi="Times New Roman"/>
          <w:sz w:val="28"/>
          <w:szCs w:val="28"/>
          <w:lang w:val="tt-RU"/>
        </w:rPr>
      </w:pPr>
      <w:r w:rsidRPr="001A0170">
        <w:rPr>
          <w:rFonts w:ascii="Times New Roman" w:hAnsi="Times New Roman"/>
          <w:sz w:val="28"/>
          <w:szCs w:val="28"/>
          <w:lang w:val="tt-RU"/>
        </w:rPr>
        <w:t>Приглашенные:                                                                            Иванова Г.Г.</w:t>
      </w:r>
    </w:p>
    <w:p w:rsidR="00B30242" w:rsidRPr="001A0170" w:rsidRDefault="00B30242" w:rsidP="001A0170">
      <w:pPr>
        <w:spacing w:after="0"/>
        <w:ind w:left="-284"/>
        <w:contextualSpacing/>
        <w:rPr>
          <w:rFonts w:ascii="Times New Roman" w:hAnsi="Times New Roman"/>
          <w:sz w:val="28"/>
          <w:szCs w:val="28"/>
          <w:lang w:val="tt-RU"/>
        </w:rPr>
      </w:pPr>
    </w:p>
    <w:p w:rsidR="00B30242" w:rsidRPr="001A0170" w:rsidRDefault="00B30242" w:rsidP="001A0170">
      <w:pPr>
        <w:spacing w:after="0"/>
        <w:ind w:left="-284"/>
        <w:contextualSpacing/>
        <w:rPr>
          <w:rFonts w:ascii="Times New Roman" w:hAnsi="Times New Roman"/>
          <w:sz w:val="28"/>
          <w:szCs w:val="28"/>
          <w:lang w:val="tt-RU"/>
        </w:rPr>
      </w:pPr>
    </w:p>
    <w:p w:rsidR="00B30242" w:rsidRPr="001A0170" w:rsidRDefault="00B30242" w:rsidP="001A0170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A0170">
        <w:rPr>
          <w:rFonts w:ascii="Times New Roman" w:hAnsi="Times New Roman"/>
          <w:b/>
          <w:sz w:val="28"/>
          <w:szCs w:val="28"/>
          <w:lang w:val="tt-RU"/>
        </w:rPr>
        <w:t>Тема заседания методического объединения учителей начальных классов</w:t>
      </w:r>
      <w:r w:rsidRPr="001A0170">
        <w:rPr>
          <w:rFonts w:ascii="Times New Roman" w:hAnsi="Times New Roman"/>
          <w:sz w:val="28"/>
          <w:szCs w:val="28"/>
          <w:lang w:val="tt-RU"/>
        </w:rPr>
        <w:t xml:space="preserve"> :   Переход к обновлённым стандартам НОО : как педагогу подготовиться к новым ФГОС  </w:t>
      </w:r>
    </w:p>
    <w:p w:rsidR="00B30242" w:rsidRPr="001A0170" w:rsidRDefault="00B30242" w:rsidP="001A0170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 w:rsidRPr="001A017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Форма проведения</w:t>
      </w:r>
      <w:r w:rsidRPr="001A017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  Методический мост</w:t>
      </w:r>
    </w:p>
    <w:p w:rsidR="00B30242" w:rsidRPr="001A0170" w:rsidRDefault="00B30242" w:rsidP="001A0170">
      <w:pPr>
        <w:spacing w:after="150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 w:rsidRPr="001A017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Цель:</w:t>
      </w:r>
      <w:r w:rsidRPr="001A017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1A0170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   - ознакомить с нормативно – правовыми документами перехода  и изменениями в новом  федеральном государственном  образовательном  стандарте начального общего образования</w:t>
      </w:r>
    </w:p>
    <w:p w:rsidR="00B30242" w:rsidRPr="001A0170" w:rsidRDefault="00B30242" w:rsidP="001A0170">
      <w:pPr>
        <w:pStyle w:val="a3"/>
        <w:contextualSpacing/>
        <w:rPr>
          <w:b/>
          <w:bCs/>
          <w:color w:val="000000"/>
          <w:sz w:val="28"/>
          <w:szCs w:val="28"/>
        </w:rPr>
      </w:pPr>
      <w:r w:rsidRPr="001A0170">
        <w:rPr>
          <w:b/>
          <w:bCs/>
          <w:color w:val="000000"/>
          <w:sz w:val="28"/>
          <w:szCs w:val="28"/>
        </w:rPr>
        <w:t>Содержание работы: </w:t>
      </w:r>
    </w:p>
    <w:p w:rsidR="004B13F5" w:rsidRPr="001A0170" w:rsidRDefault="00B30242" w:rsidP="001A0170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1A0170">
        <w:rPr>
          <w:rFonts w:ascii="Times New Roman" w:hAnsi="Times New Roman"/>
          <w:sz w:val="28"/>
          <w:szCs w:val="28"/>
        </w:rPr>
        <w:t>Переход к обновлённым стандартам НОО</w:t>
      </w:r>
      <w:proofErr w:type="gramStart"/>
      <w:r w:rsidRPr="001A0170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1A0170">
        <w:rPr>
          <w:rFonts w:ascii="Times New Roman" w:hAnsi="Times New Roman"/>
          <w:sz w:val="28"/>
          <w:szCs w:val="28"/>
        </w:rPr>
        <w:t xml:space="preserve"> как педагогу подготовиться к новым ФГОС</w:t>
      </w:r>
    </w:p>
    <w:p w:rsidR="00BD2F2B" w:rsidRPr="001A0170" w:rsidRDefault="00BD2F2B" w:rsidP="001A0170">
      <w:pPr>
        <w:contextualSpacing/>
        <w:rPr>
          <w:rFonts w:ascii="Times New Roman" w:hAnsi="Times New Roman"/>
          <w:sz w:val="28"/>
          <w:szCs w:val="28"/>
        </w:rPr>
      </w:pPr>
      <w:r w:rsidRPr="001A0170">
        <w:rPr>
          <w:rFonts w:ascii="Times New Roman" w:hAnsi="Times New Roman"/>
          <w:sz w:val="28"/>
          <w:szCs w:val="28"/>
        </w:rPr>
        <w:t xml:space="preserve">По повестке дня </w:t>
      </w:r>
      <w:proofErr w:type="gramStart"/>
      <w:r w:rsidRPr="001A0170">
        <w:rPr>
          <w:rFonts w:ascii="Times New Roman" w:hAnsi="Times New Roman"/>
          <w:sz w:val="28"/>
          <w:szCs w:val="28"/>
        </w:rPr>
        <w:t xml:space="preserve">выступил руководитель школьного методического объединения  </w:t>
      </w:r>
      <w:proofErr w:type="spellStart"/>
      <w:r w:rsidRPr="001A0170">
        <w:rPr>
          <w:rFonts w:ascii="Times New Roman" w:hAnsi="Times New Roman"/>
          <w:sz w:val="28"/>
          <w:szCs w:val="28"/>
        </w:rPr>
        <w:t>Мингазова</w:t>
      </w:r>
      <w:proofErr w:type="spellEnd"/>
      <w:r w:rsidRPr="001A0170">
        <w:rPr>
          <w:rFonts w:ascii="Times New Roman" w:hAnsi="Times New Roman"/>
          <w:sz w:val="28"/>
          <w:szCs w:val="28"/>
        </w:rPr>
        <w:t xml:space="preserve"> Г.А. Она познакомила</w:t>
      </w:r>
      <w:proofErr w:type="gramEnd"/>
      <w:r w:rsidRPr="001A0170">
        <w:rPr>
          <w:rFonts w:ascii="Times New Roman" w:hAnsi="Times New Roman"/>
          <w:sz w:val="28"/>
          <w:szCs w:val="28"/>
        </w:rPr>
        <w:t xml:space="preserve"> со следующ</w:t>
      </w:r>
      <w:r w:rsidR="00357876">
        <w:rPr>
          <w:rFonts w:ascii="Times New Roman" w:hAnsi="Times New Roman"/>
          <w:sz w:val="28"/>
          <w:szCs w:val="28"/>
        </w:rPr>
        <w:t>ей информацией</w:t>
      </w:r>
      <w:r w:rsidRPr="001A0170">
        <w:rPr>
          <w:rFonts w:ascii="Times New Roman" w:hAnsi="Times New Roman"/>
          <w:sz w:val="28"/>
          <w:szCs w:val="28"/>
        </w:rPr>
        <w:t xml:space="preserve">.  </w:t>
      </w:r>
    </w:p>
    <w:p w:rsidR="00BD2F2B" w:rsidRPr="001A0170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Что касается конкретных изменений в новом ФГОС НОО по сравнению со старыми: новый стандарт требует, чтобы содержание Основной образовательной программы было вариативным. Это значит, что школы всё больше должны ориентироваться на потребности учеников и предлагать им различные варианты программ в рамках одного уровня образования. Школа может обеспечить вариативность программы тремя способами. Согласно новым стандарта в школах с 1 по 9 класс будет обязательное преподавание финансовой грамотности. Она не будет выделена в отдельный предмет. В начальной школе элементы знаний по этой тематике будут интегрированы в Математику и окружающий мир.</w:t>
      </w:r>
    </w:p>
    <w:p w:rsidR="00BD2F2B" w:rsidRPr="00BD2F2B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новом стандарты  подробнее описывают результаты освоения программы, определяют чёткие требования к предметным результатам по каждой учебной дисциплине.  В частности конкретизировали предметные результаты по каждому модулю ОРКСЭ.</w:t>
      </w:r>
    </w:p>
    <w:p w:rsidR="00BD2F2B" w:rsidRPr="00BD2F2B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Унифицировали требования к рабочим программам. На уровне НОО больше не нужно указывать состав участников образовательных отношений и общие </w:t>
      </w: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подходы к организации внеурочной деятельности. На уровне ООО добавили общую характеристику программы. Для обоих уровней заменили подходы к формированию ООП,  задачи реализации  </w:t>
      </w:r>
      <w:proofErr w:type="gramStart"/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заменили на механизмы</w:t>
      </w:r>
      <w:proofErr w:type="gramEnd"/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реализации программы.</w:t>
      </w:r>
    </w:p>
    <w:p w:rsidR="00BD2F2B" w:rsidRPr="00BD2F2B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Требования к рабочим программам  формируются с учетом рабочей программы воспитания и содержат указание на возможность использования электронных образовательных ресурсов. Рабочие программы внеурочной деятельности дополнительно содержат форму проведения занятия</w:t>
      </w:r>
    </w:p>
    <w:p w:rsidR="00BD2F2B" w:rsidRPr="00BD2F2B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 уровне НОО конкретизировали учебные предметы и модули. В старых стандартах деление предметов и курсов по предметным областям было другим. На уровне НОО стандарт не закреплял предметы и модули. Учтите новое деление на предметы и модули при разработке рабочих программ и учебного плана, раздела ООП о требованиях к предметным результатам.</w:t>
      </w:r>
    </w:p>
    <w:p w:rsidR="00BD2F2B" w:rsidRPr="001A0170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новом стандарте закрепили, что изучение родного и второго иностранного языков можно организовывать, если есть условия в школе и заявление родителей.</w:t>
      </w:r>
    </w:p>
    <w:p w:rsidR="00BD2F2B" w:rsidRPr="00BD2F2B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Уменьшили  объём часов аудиторной нагрузки и объём внеурочной деятельности.</w:t>
      </w:r>
    </w:p>
    <w:p w:rsidR="00BD2F2B" w:rsidRPr="00BD2F2B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Изменили структуру содержательного раздела ООП. На уровне НОО убрали программу коррекционной работы и программу формирования экологической культуры, здорового и безопасного образа жизни.</w:t>
      </w:r>
    </w:p>
    <w:p w:rsidR="00BD2F2B" w:rsidRPr="00BD2F2B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Ранее норм об электронных средствах обучения и дистанционных технологиях не было</w:t>
      </w:r>
      <w:r w:rsidR="003578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Сейчас закрепили использование электронных средств обучения, дистанционных технологий. Если школьники учатся с использованием дистанционных технологий, нужно обеспечить их индивидуальным авторизованным доступом ко всем ресурсам на территории школы и за ее пределами.</w:t>
      </w:r>
    </w:p>
    <w:p w:rsidR="00BD2F2B" w:rsidRPr="00BD2F2B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Закрепили возможность и правила деления учеников на группы. Теперь образовательную деятельность можно реализовывать в группах по-разному, в том числе с углубленным изучением отдельных предметных областей, предметов – с учетом успеваемости, образовательных потребностей и интересов, психического и физического здоровья, пола, общественных и профессиональных целей детей.</w:t>
      </w:r>
    </w:p>
    <w:p w:rsidR="00BD2F2B" w:rsidRPr="00BD2F2B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Ввели новые требования к форме учебных пособий. Теперь, если обеспечиваете каждого ученика учебным пособием, надо предоставить его в печатной форме. Дополнительно можно предоставить электронную версию</w:t>
      </w:r>
    </w:p>
    <w:p w:rsidR="00BD2F2B" w:rsidRPr="00BD2F2B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Изменили требования к рабочей программе воспитания. Теперь она может, но не обязана включать модули. Главное – описать четыре обязательных раздела. При разработке новых рабочих программ воспитания сначала ориентируйтесь на ФГОС, а затем на примерные программы воспитания и методические рекомендации к ним. Проверяющие применят санкции только если ООП противоречит ФГОС, а не другим документам, которые не являются нормативными</w:t>
      </w:r>
    </w:p>
    <w:p w:rsidR="001A0170" w:rsidRDefault="00BD2F2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Новый стандарт устанавливает, что реализовывать  его должны квалифицированные педагогические работники, которые отвечают </w:t>
      </w: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требованиям </w:t>
      </w:r>
      <w:proofErr w:type="spellStart"/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профстандарта</w:t>
      </w:r>
      <w:proofErr w:type="spellEnd"/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 Для решения задач нового стандарта нужен новый учитель: рефлексивный, чуткий к изменениям настроения ученика и готовый меняться сам. Новые учителя - это мы с вами</w:t>
      </w:r>
      <w:r w:rsidR="0035787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BD2F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дорогие коллеги.</w:t>
      </w:r>
    </w:p>
    <w:p w:rsidR="001A0170" w:rsidRDefault="001A0170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A629B" w:rsidRPr="001A0170" w:rsidRDefault="000A629B" w:rsidP="001A0170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A0170">
        <w:rPr>
          <w:rFonts w:ascii="Times New Roman" w:hAnsi="Times New Roman"/>
          <w:sz w:val="28"/>
          <w:szCs w:val="28"/>
        </w:rPr>
        <w:t>Заместитель директора по УВР Иванова Г.Г. добавила к вышесказанному:</w:t>
      </w:r>
    </w:p>
    <w:p w:rsidR="001A0170" w:rsidRDefault="001A0170" w:rsidP="001A0170">
      <w:pPr>
        <w:contextualSpacing/>
        <w:rPr>
          <w:rFonts w:ascii="Times New Roman" w:hAnsi="Times New Roman"/>
          <w:sz w:val="28"/>
          <w:szCs w:val="28"/>
        </w:rPr>
      </w:pPr>
    </w:p>
    <w:p w:rsidR="000A629B" w:rsidRPr="001A0170" w:rsidRDefault="000A629B" w:rsidP="001A0170">
      <w:pPr>
        <w:contextualSpacing/>
        <w:rPr>
          <w:rFonts w:ascii="Times New Roman" w:hAnsi="Times New Roman"/>
          <w:sz w:val="28"/>
          <w:szCs w:val="28"/>
        </w:rPr>
      </w:pPr>
      <w:r w:rsidRPr="001A0170">
        <w:rPr>
          <w:rFonts w:ascii="Times New Roman" w:hAnsi="Times New Roman"/>
          <w:sz w:val="28"/>
          <w:szCs w:val="28"/>
        </w:rPr>
        <w:t xml:space="preserve">В 2021 году </w:t>
      </w:r>
      <w:proofErr w:type="spellStart"/>
      <w:r w:rsidRPr="001A0170">
        <w:rPr>
          <w:rFonts w:ascii="Times New Roman" w:hAnsi="Times New Roman"/>
          <w:sz w:val="28"/>
          <w:szCs w:val="28"/>
        </w:rPr>
        <w:t>Минпросвещения</w:t>
      </w:r>
      <w:proofErr w:type="spellEnd"/>
      <w:r w:rsidRPr="001A0170">
        <w:rPr>
          <w:rFonts w:ascii="Times New Roman" w:hAnsi="Times New Roman"/>
          <w:sz w:val="28"/>
          <w:szCs w:val="28"/>
        </w:rPr>
        <w:t xml:space="preserve"> утвердил новые ФГОС третьего поколения. Они начнут действовать с 1 сентября 2022 года. Главная задача новых ФГОС третьего поколения - конкретизировать требования к ученикам. В новых ФГОС 2021 года определяют четкие требования к предметным результатам по каждой учебной дисциплине. В предыдущей редакции были только общие установки на формирование определенных компетенций. Школы сами решали, что именно и в каком классе изучать. Поэтому образовательные программы в каждой школе были собственные, а результаты обучения не детализированные. Новые ФГОС 2021 года устанавливают строгие требования к предметным результатам по каждой учебной дисциплине.</w:t>
      </w:r>
    </w:p>
    <w:p w:rsidR="000A629B" w:rsidRPr="001A0170" w:rsidRDefault="000A629B" w:rsidP="00E706F1">
      <w:pPr>
        <w:contextualSpacing/>
        <w:rPr>
          <w:rFonts w:ascii="Times New Roman" w:hAnsi="Times New Roman"/>
          <w:sz w:val="28"/>
          <w:szCs w:val="28"/>
        </w:rPr>
      </w:pPr>
      <w:r w:rsidRPr="001A0170">
        <w:rPr>
          <w:rFonts w:ascii="Times New Roman" w:hAnsi="Times New Roman"/>
          <w:sz w:val="28"/>
          <w:szCs w:val="28"/>
        </w:rPr>
        <w:t>Обновлённые ФГОС также обеспечивают личностное развитие, которое включает в себя гражданское, патриотическое, духовно-нравственное, эстетическое, физическое, трудовое, экологическое воспитание.</w:t>
      </w:r>
    </w:p>
    <w:p w:rsidR="00E706F1" w:rsidRDefault="00E706F1" w:rsidP="001A0170">
      <w:pPr>
        <w:ind w:left="360"/>
        <w:contextualSpacing/>
        <w:rPr>
          <w:rFonts w:ascii="Times New Roman" w:hAnsi="Times New Roman"/>
          <w:sz w:val="28"/>
          <w:szCs w:val="28"/>
        </w:rPr>
      </w:pPr>
    </w:p>
    <w:p w:rsidR="00BD2F2B" w:rsidRPr="001A0170" w:rsidRDefault="000A629B" w:rsidP="001A0170">
      <w:pPr>
        <w:ind w:left="360"/>
        <w:contextualSpacing/>
        <w:rPr>
          <w:rFonts w:ascii="Times New Roman" w:hAnsi="Times New Roman"/>
          <w:sz w:val="28"/>
          <w:szCs w:val="28"/>
        </w:rPr>
      </w:pPr>
      <w:r w:rsidRPr="001A0170">
        <w:rPr>
          <w:rFonts w:ascii="Times New Roman" w:hAnsi="Times New Roman"/>
          <w:sz w:val="28"/>
          <w:szCs w:val="28"/>
        </w:rPr>
        <w:t>Заслушав  выступления</w:t>
      </w:r>
      <w:r w:rsidR="00BD2F2B" w:rsidRPr="001A0170">
        <w:rPr>
          <w:rFonts w:ascii="Times New Roman" w:hAnsi="Times New Roman"/>
          <w:sz w:val="28"/>
          <w:szCs w:val="28"/>
        </w:rPr>
        <w:t xml:space="preserve">  постановили:</w:t>
      </w:r>
    </w:p>
    <w:p w:rsidR="005B5187" w:rsidRDefault="001A0170" w:rsidP="001A0170">
      <w:pPr>
        <w:ind w:left="360"/>
        <w:contextualSpacing/>
        <w:rPr>
          <w:rFonts w:ascii="Times New Roman" w:hAnsi="Times New Roman"/>
          <w:sz w:val="28"/>
          <w:szCs w:val="28"/>
        </w:rPr>
      </w:pPr>
      <w:r w:rsidRPr="001A0170">
        <w:rPr>
          <w:rFonts w:ascii="Times New Roman" w:hAnsi="Times New Roman"/>
          <w:sz w:val="28"/>
          <w:szCs w:val="28"/>
        </w:rPr>
        <w:t>1.</w:t>
      </w:r>
      <w:r w:rsidR="00357876">
        <w:rPr>
          <w:rFonts w:ascii="Times New Roman" w:hAnsi="Times New Roman"/>
          <w:sz w:val="28"/>
          <w:szCs w:val="28"/>
        </w:rPr>
        <w:t>Принять к сведению информацию</w:t>
      </w:r>
      <w:r w:rsidR="005B5187">
        <w:rPr>
          <w:rFonts w:ascii="Times New Roman" w:hAnsi="Times New Roman"/>
          <w:sz w:val="28"/>
          <w:szCs w:val="28"/>
        </w:rPr>
        <w:t xml:space="preserve"> о внесённых  в ФГОС  изменениях.</w:t>
      </w:r>
    </w:p>
    <w:p w:rsidR="000A629B" w:rsidRDefault="005B5187" w:rsidP="001A0170">
      <w:pPr>
        <w:ind w:left="36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2.При подготовке к переходу на обновлённые ФГОС  руководствоваться  критериями</w:t>
      </w:r>
      <w:proofErr w:type="gramStart"/>
      <w:r>
        <w:rPr>
          <w:rFonts w:ascii="Times New Roman" w:hAnsi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</w:rPr>
        <w:t xml:space="preserve">утверждёнными </w:t>
      </w:r>
      <w:r w:rsidR="001A2EE0">
        <w:rPr>
          <w:rFonts w:ascii="Times New Roman" w:hAnsi="Times New Roman"/>
          <w:sz w:val="28"/>
          <w:szCs w:val="28"/>
        </w:rPr>
        <w:t>приказом по школе от 15.03.2022 г.№ 45и соблюдать требования , перечисленные в данном документе (Приложение 1 )</w:t>
      </w:r>
    </w:p>
    <w:p w:rsidR="001A2EE0" w:rsidRDefault="001A2EE0" w:rsidP="001A0170">
      <w:pPr>
        <w:ind w:left="36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3.Учителям продолжать работу по подготовке к переходу на обновлённые ФГОС, повышать теоретический и практический уровень через самообразование и посещение семинаров, вебинаров и заседаний ММО.</w:t>
      </w:r>
    </w:p>
    <w:p w:rsidR="001A2EE0" w:rsidRDefault="001A2EE0" w:rsidP="001A0170">
      <w:pPr>
        <w:ind w:left="36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ШМО </w:t>
      </w:r>
      <w:proofErr w:type="gramStart"/>
      <w:r>
        <w:rPr>
          <w:rFonts w:ascii="Times New Roman" w:hAnsi="Times New Roman"/>
          <w:sz w:val="28"/>
          <w:szCs w:val="28"/>
        </w:rPr>
        <w:t>:</w:t>
      </w:r>
      <w:proofErr w:type="spellStart"/>
      <w:r>
        <w:rPr>
          <w:rFonts w:ascii="Times New Roman" w:hAnsi="Times New Roman"/>
          <w:sz w:val="28"/>
          <w:szCs w:val="28"/>
        </w:rPr>
        <w:t>М</w:t>
      </w:r>
      <w:proofErr w:type="gramEnd"/>
      <w:r>
        <w:rPr>
          <w:rFonts w:ascii="Times New Roman" w:hAnsi="Times New Roman"/>
          <w:sz w:val="28"/>
          <w:szCs w:val="28"/>
        </w:rPr>
        <w:t>ингазова</w:t>
      </w:r>
      <w:proofErr w:type="spellEnd"/>
      <w:r>
        <w:rPr>
          <w:rFonts w:ascii="Times New Roman" w:hAnsi="Times New Roman"/>
          <w:sz w:val="28"/>
          <w:szCs w:val="28"/>
        </w:rPr>
        <w:t xml:space="preserve"> Г.А.  </w:t>
      </w:r>
    </w:p>
    <w:p w:rsidR="001A2EE0" w:rsidRPr="001A0170" w:rsidRDefault="001A2EE0" w:rsidP="001A0170">
      <w:pPr>
        <w:ind w:left="360"/>
        <w:contextualSpacing/>
        <w:rPr>
          <w:rFonts w:ascii="Times New Roman" w:hAnsi="Times New Roman"/>
          <w:sz w:val="28"/>
          <w:szCs w:val="28"/>
        </w:rPr>
      </w:pPr>
    </w:p>
    <w:sectPr w:rsidR="001A2EE0" w:rsidRPr="001A0170" w:rsidSect="00CF61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C73A1"/>
    <w:multiLevelType w:val="multilevel"/>
    <w:tmpl w:val="9480831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4D2330"/>
    <w:multiLevelType w:val="multilevel"/>
    <w:tmpl w:val="4AB6AEB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9B649B"/>
    <w:multiLevelType w:val="multilevel"/>
    <w:tmpl w:val="CC3240B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4176CC"/>
    <w:multiLevelType w:val="multilevel"/>
    <w:tmpl w:val="5F3A9FE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333589"/>
    <w:multiLevelType w:val="multilevel"/>
    <w:tmpl w:val="28B8854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6E18BC"/>
    <w:multiLevelType w:val="multilevel"/>
    <w:tmpl w:val="3FCCC0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396EC6"/>
    <w:multiLevelType w:val="multilevel"/>
    <w:tmpl w:val="EDEC15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ED3580"/>
    <w:multiLevelType w:val="multilevel"/>
    <w:tmpl w:val="3DB6C22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8E3495"/>
    <w:multiLevelType w:val="hybridMultilevel"/>
    <w:tmpl w:val="A34C4B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F952F0"/>
    <w:multiLevelType w:val="multilevel"/>
    <w:tmpl w:val="18B4FB5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FB26381"/>
    <w:multiLevelType w:val="multilevel"/>
    <w:tmpl w:val="1D06E38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F65797"/>
    <w:multiLevelType w:val="multilevel"/>
    <w:tmpl w:val="2D3CD2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E16674F"/>
    <w:multiLevelType w:val="multilevel"/>
    <w:tmpl w:val="2B70E33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21757A"/>
    <w:multiLevelType w:val="multilevel"/>
    <w:tmpl w:val="20E69B6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11"/>
  </w:num>
  <w:num w:numId="4">
    <w:abstractNumId w:val="5"/>
  </w:num>
  <w:num w:numId="5">
    <w:abstractNumId w:val="12"/>
  </w:num>
  <w:num w:numId="6">
    <w:abstractNumId w:val="7"/>
  </w:num>
  <w:num w:numId="7">
    <w:abstractNumId w:val="2"/>
  </w:num>
  <w:num w:numId="8">
    <w:abstractNumId w:val="10"/>
  </w:num>
  <w:num w:numId="9">
    <w:abstractNumId w:val="1"/>
  </w:num>
  <w:num w:numId="10">
    <w:abstractNumId w:val="0"/>
  </w:num>
  <w:num w:numId="11">
    <w:abstractNumId w:val="9"/>
  </w:num>
  <w:num w:numId="12">
    <w:abstractNumId w:val="13"/>
  </w:num>
  <w:num w:numId="13">
    <w:abstractNumId w:val="3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3E95"/>
    <w:rsid w:val="00043E95"/>
    <w:rsid w:val="000A629B"/>
    <w:rsid w:val="001A0170"/>
    <w:rsid w:val="001A2EE0"/>
    <w:rsid w:val="00357876"/>
    <w:rsid w:val="004B13F5"/>
    <w:rsid w:val="005B5187"/>
    <w:rsid w:val="00811877"/>
    <w:rsid w:val="00B30242"/>
    <w:rsid w:val="00BD2F2B"/>
    <w:rsid w:val="00CC0806"/>
    <w:rsid w:val="00CF616D"/>
    <w:rsid w:val="00E706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24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024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302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16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1031</Words>
  <Characters>5881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Com11</cp:lastModifiedBy>
  <cp:revision>2</cp:revision>
  <cp:lastPrinted>2022-05-03T09:20:00Z</cp:lastPrinted>
  <dcterms:created xsi:type="dcterms:W3CDTF">2022-05-03T09:52:00Z</dcterms:created>
  <dcterms:modified xsi:type="dcterms:W3CDTF">2022-05-03T09:52:00Z</dcterms:modified>
</cp:coreProperties>
</file>